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 xml:space="preserve">附件2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lang w:eastAsia="zh-CN"/>
        </w:rPr>
        <w:t>社区社会组织同意备案意见书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" w:eastAsia="zh-CN"/>
        </w:rPr>
        <w:t>xxx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" w:eastAsia="zh-CN"/>
        </w:rPr>
        <w:t>/市/区xxx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" w:eastAsia="zh-CN"/>
        </w:rPr>
        <w:t>/乡镇社备字第xxxxxxx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u w:val="single"/>
          <w:lang w:val="en" w:eastAsia="zh-CN"/>
        </w:rPr>
        <w:t>（举办者/发起人）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u w:val="none"/>
          <w:lang w:val="en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你们关于申请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u w:val="single"/>
          <w:lang w:val="en-US" w:eastAsia="zh-CN"/>
        </w:rPr>
        <w:t>（拟备案社区社会组织名称）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>备案的有关材料收悉。根据《新疆维吾尔自治区社会社会组织备案管理办法》，决定同意备案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>组织名称：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>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>业务范围：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>活动场所：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>所属社区（村）：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>有效期限：    年  月  日至    年  月  日（2年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u w:val="none"/>
          <w:lang w:val="en" w:eastAsia="zh-CN"/>
        </w:rPr>
        <w:t>或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>3年）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u w:val="single"/>
          <w:lang w:val="en-US" w:eastAsia="zh-CN"/>
        </w:rPr>
        <w:t>（备案社区社会组织名称）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>备案后，应当严格遵守宪法、法律、法规和国家政策，依照章程开展活动，自觉接受所属街道（乡镇）备案管理部门以及有关部门的指导和监督管理。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" w:eastAsia="zh-CN"/>
        </w:rPr>
        <w:t>xxx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" w:eastAsia="zh-CN"/>
        </w:rPr>
        <w:t>办事处（乡镇人民政府）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 xml:space="preserve">                       年  月   日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16824"/>
    <w:rsid w:val="5CD168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2023-04-03T11:52:00Z</dcterms:created>
  <dc:creator>lenovo</dc:creator>
  <cp:lastModifiedBy>lenovo</cp:lastModifiedBy>
  <dcterms:modified xsi:type="dcterms:W3CDTF">2023-04-03T11:52:52Z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